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B54C3" w14:textId="77777777" w:rsidR="006E2B5A" w:rsidRDefault="006E2B5A" w:rsidP="006E2B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Obec   B O R E </w:t>
      </w:r>
      <w:proofErr w:type="gramStart"/>
      <w:r>
        <w:rPr>
          <w:b/>
          <w:sz w:val="28"/>
          <w:szCs w:val="28"/>
        </w:rPr>
        <w:t xml:space="preserve">K,   </w:t>
      </w:r>
      <w:proofErr w:type="gramEnd"/>
      <w:r>
        <w:rPr>
          <w:b/>
          <w:sz w:val="28"/>
          <w:szCs w:val="28"/>
        </w:rPr>
        <w:t>Borek 8, 507 71 Miletín</w:t>
      </w:r>
    </w:p>
    <w:p w14:paraId="1F6F8FCA" w14:textId="77777777" w:rsidR="006E2B5A" w:rsidRDefault="006E2B5A" w:rsidP="006E2B5A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IČO: 00578223</w:t>
      </w:r>
    </w:p>
    <w:p w14:paraId="15EBEEC9" w14:textId="77777777" w:rsidR="006E2B5A" w:rsidRDefault="006E2B5A" w:rsidP="006E2B5A">
      <w:pPr>
        <w:pStyle w:val="Bezmezer"/>
        <w:rPr>
          <w:b/>
        </w:rPr>
      </w:pPr>
    </w:p>
    <w:p w14:paraId="1734438E" w14:textId="695FD68A" w:rsidR="006E2B5A" w:rsidRDefault="006E2B5A" w:rsidP="006E2B5A">
      <w:pPr>
        <w:pStyle w:val="Bezmezer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Oznámení o době a místě konání voleb do </w:t>
      </w:r>
      <w:r w:rsidR="00D32AB7">
        <w:rPr>
          <w:b/>
          <w:sz w:val="28"/>
          <w:szCs w:val="28"/>
        </w:rPr>
        <w:t xml:space="preserve">zastupitelstev </w:t>
      </w:r>
      <w:r w:rsidR="00B63802">
        <w:rPr>
          <w:b/>
          <w:sz w:val="28"/>
          <w:szCs w:val="28"/>
        </w:rPr>
        <w:t>obcí</w:t>
      </w:r>
    </w:p>
    <w:p w14:paraId="4B104A58" w14:textId="77777777" w:rsidR="006E2B5A" w:rsidRDefault="006E2B5A" w:rsidP="006E2B5A">
      <w:pPr>
        <w:pStyle w:val="Bezmezer"/>
        <w:jc w:val="center"/>
        <w:rPr>
          <w:sz w:val="28"/>
          <w:szCs w:val="28"/>
        </w:rPr>
      </w:pPr>
    </w:p>
    <w:p w14:paraId="4B00EECE" w14:textId="77777777" w:rsidR="006E2B5A" w:rsidRDefault="006E2B5A" w:rsidP="006E2B5A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Starosta obce Borek Pavel Jindřišek</w:t>
      </w:r>
    </w:p>
    <w:p w14:paraId="7DD630B2" w14:textId="77777777" w:rsidR="006E2B5A" w:rsidRDefault="006E2B5A" w:rsidP="006E2B5A">
      <w:pPr>
        <w:pStyle w:val="Bezmezer"/>
        <w:jc w:val="center"/>
        <w:rPr>
          <w:sz w:val="28"/>
          <w:szCs w:val="28"/>
        </w:rPr>
      </w:pPr>
    </w:p>
    <w:p w14:paraId="1D171108" w14:textId="77777777" w:rsidR="006E2B5A" w:rsidRDefault="006E2B5A" w:rsidP="006E2B5A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oznamuje:</w:t>
      </w:r>
    </w:p>
    <w:p w14:paraId="18F516D5" w14:textId="77777777" w:rsidR="006E2B5A" w:rsidRDefault="006E2B5A" w:rsidP="006E2B5A">
      <w:pPr>
        <w:pStyle w:val="Bezmezer"/>
        <w:rPr>
          <w:sz w:val="28"/>
          <w:szCs w:val="28"/>
        </w:rPr>
      </w:pPr>
    </w:p>
    <w:p w14:paraId="0D79A254" w14:textId="495B2BF3" w:rsidR="006E2B5A" w:rsidRDefault="006E2B5A" w:rsidP="006E2B5A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Volby do zastupitelstev krajů se uskuteční:</w:t>
      </w:r>
    </w:p>
    <w:p w14:paraId="0E5525CB" w14:textId="3C47B068" w:rsidR="006E2B5A" w:rsidRDefault="006E2B5A" w:rsidP="006E2B5A">
      <w:pPr>
        <w:pStyle w:val="Bezmezer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pátek </w:t>
      </w:r>
      <w:r w:rsidR="00B63802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. </w:t>
      </w:r>
      <w:r w:rsidR="00B63802">
        <w:rPr>
          <w:b/>
          <w:sz w:val="28"/>
          <w:szCs w:val="28"/>
        </w:rPr>
        <w:t>října</w:t>
      </w:r>
      <w:r>
        <w:rPr>
          <w:b/>
          <w:sz w:val="28"/>
          <w:szCs w:val="28"/>
        </w:rPr>
        <w:t xml:space="preserve"> 202</w:t>
      </w:r>
      <w:r w:rsidR="00B6380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od 14,00 do 22,00 hodin a</w:t>
      </w:r>
    </w:p>
    <w:p w14:paraId="739795D7" w14:textId="764DA8CD" w:rsidR="006E2B5A" w:rsidRDefault="006E2B5A" w:rsidP="006E2B5A">
      <w:pPr>
        <w:pStyle w:val="Bezmezer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sobotu </w:t>
      </w:r>
      <w:r w:rsidR="00B6380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</w:t>
      </w:r>
      <w:r w:rsidR="00B63802">
        <w:rPr>
          <w:b/>
          <w:sz w:val="28"/>
          <w:szCs w:val="28"/>
        </w:rPr>
        <w:t>října</w:t>
      </w:r>
      <w:r>
        <w:rPr>
          <w:b/>
          <w:sz w:val="28"/>
          <w:szCs w:val="28"/>
        </w:rPr>
        <w:t xml:space="preserve"> 202</w:t>
      </w:r>
      <w:r w:rsidR="00B6380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od 8,00 do 14,00 hodin</w:t>
      </w:r>
    </w:p>
    <w:p w14:paraId="195C42AF" w14:textId="77777777" w:rsidR="006E2B5A" w:rsidRDefault="006E2B5A" w:rsidP="006E2B5A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Místem konání voleb je:</w:t>
      </w:r>
    </w:p>
    <w:p w14:paraId="0376E482" w14:textId="77777777" w:rsidR="006E2B5A" w:rsidRDefault="006E2B5A" w:rsidP="006E2B5A">
      <w:pPr>
        <w:pStyle w:val="Bezmezer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zasedací místnost Obecního úřadu v Borku čp 8</w:t>
      </w:r>
    </w:p>
    <w:p w14:paraId="0328F3CC" w14:textId="77777777" w:rsidR="006E2B5A" w:rsidRDefault="006E2B5A" w:rsidP="006E2B5A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Voliči bude umožněno hlasování poté, kdy prokáže svoji totožnost a státní občanství České republiky platným občanským průkazem nebo cestovním pasem České republiky.</w:t>
      </w:r>
    </w:p>
    <w:p w14:paraId="68DA363B" w14:textId="13472891" w:rsidR="00126133" w:rsidRDefault="00126133" w:rsidP="00126133">
      <w:pPr>
        <w:pStyle w:val="Bezmezer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6133">
        <w:rPr>
          <w:sz w:val="28"/>
          <w:szCs w:val="28"/>
        </w:rPr>
        <w:t xml:space="preserve">Občan jiného státu EU platným průkazem o povolení k trvalému </w:t>
      </w:r>
      <w:proofErr w:type="gramStart"/>
      <w:r w:rsidRPr="00126133">
        <w:rPr>
          <w:sz w:val="28"/>
          <w:szCs w:val="28"/>
        </w:rPr>
        <w:t xml:space="preserve">pobytu,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</w:t>
      </w:r>
      <w:r w:rsidRPr="00126133">
        <w:rPr>
          <w:sz w:val="28"/>
          <w:szCs w:val="28"/>
        </w:rPr>
        <w:t>potvrzením o přechodném pobytu, osvědčením o registraci nebo dokladem jiného státu prokazujícím totožnost</w:t>
      </w:r>
    </w:p>
    <w:p w14:paraId="551D7ECC" w14:textId="77777777" w:rsidR="006E2B5A" w:rsidRDefault="006E2B5A" w:rsidP="006E2B5A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Každému voliči budou dodány nejpozději 3 dny přede dnem voleb hlasovací lístky. Ve dnech voleb může volič obdržet hlasovací lístky i ve volební místnosti.</w:t>
      </w:r>
    </w:p>
    <w:p w14:paraId="67963FF6" w14:textId="77777777" w:rsidR="006E2B5A" w:rsidRDefault="006E2B5A" w:rsidP="006E2B5A">
      <w:pPr>
        <w:pStyle w:val="Bezmezer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Volič může požádat ze závažných, zejména zdravotních důvodů obecní úřad a ve dnech voleb okrskovou volební komisi o to, aby mohl hlasovat mimo volební místnost, a to pouze v územním obvodu volebního okrsku, pro který bylo volební komise zřízena.</w:t>
      </w:r>
    </w:p>
    <w:p w14:paraId="0A20A7C6" w14:textId="5B230652" w:rsidR="006E2B5A" w:rsidRDefault="006E2B5A" w:rsidP="006E2B5A">
      <w:pPr>
        <w:pStyle w:val="Bezmezer"/>
        <w:ind w:left="720"/>
        <w:rPr>
          <w:sz w:val="28"/>
          <w:szCs w:val="28"/>
        </w:rPr>
      </w:pPr>
    </w:p>
    <w:p w14:paraId="69B65CB7" w14:textId="140FCC06" w:rsidR="006E2B5A" w:rsidRDefault="006E2B5A" w:rsidP="006E2B5A">
      <w:pPr>
        <w:pStyle w:val="Bezmezer"/>
        <w:ind w:left="720"/>
        <w:rPr>
          <w:sz w:val="28"/>
          <w:szCs w:val="28"/>
        </w:rPr>
      </w:pPr>
    </w:p>
    <w:p w14:paraId="3D12B91A" w14:textId="77777777" w:rsidR="006E2B5A" w:rsidRDefault="006E2B5A" w:rsidP="006E2B5A">
      <w:pPr>
        <w:pStyle w:val="Bezmezer"/>
        <w:ind w:left="720"/>
        <w:rPr>
          <w:sz w:val="28"/>
          <w:szCs w:val="28"/>
        </w:rPr>
      </w:pPr>
    </w:p>
    <w:p w14:paraId="21D0FD85" w14:textId="77777777" w:rsidR="006E2B5A" w:rsidRDefault="006E2B5A" w:rsidP="006E2B5A">
      <w:pPr>
        <w:pStyle w:val="Bezmezer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Pavel Jindřišek, starosta obce</w:t>
      </w:r>
    </w:p>
    <w:p w14:paraId="699A9FB2" w14:textId="1253F9C2" w:rsidR="006E2B5A" w:rsidRDefault="006E2B5A" w:rsidP="006E2B5A">
      <w:pPr>
        <w:pStyle w:val="Bezmezer"/>
        <w:ind w:left="720"/>
        <w:rPr>
          <w:sz w:val="28"/>
          <w:szCs w:val="28"/>
        </w:rPr>
      </w:pPr>
    </w:p>
    <w:p w14:paraId="3AA13CC0" w14:textId="56A47135" w:rsidR="006E2B5A" w:rsidRDefault="006E2B5A" w:rsidP="006E2B5A">
      <w:pPr>
        <w:pStyle w:val="Bezmezer"/>
        <w:ind w:left="720"/>
        <w:rPr>
          <w:sz w:val="28"/>
          <w:szCs w:val="28"/>
        </w:rPr>
      </w:pPr>
    </w:p>
    <w:p w14:paraId="7D97E7D3" w14:textId="47A5873B" w:rsidR="006E2B5A" w:rsidRDefault="006E2B5A" w:rsidP="006E2B5A">
      <w:pPr>
        <w:pStyle w:val="Bezmezer"/>
        <w:ind w:left="720"/>
        <w:rPr>
          <w:sz w:val="28"/>
          <w:szCs w:val="28"/>
        </w:rPr>
      </w:pPr>
    </w:p>
    <w:p w14:paraId="3441CCC2" w14:textId="77777777" w:rsidR="006E2B5A" w:rsidRDefault="006E2B5A" w:rsidP="006E2B5A">
      <w:pPr>
        <w:pStyle w:val="Bezmezer"/>
        <w:ind w:left="720"/>
        <w:rPr>
          <w:sz w:val="28"/>
          <w:szCs w:val="28"/>
        </w:rPr>
      </w:pPr>
    </w:p>
    <w:p w14:paraId="6BED5B55" w14:textId="0617700C" w:rsidR="006E2B5A" w:rsidRDefault="006E2B5A" w:rsidP="006E2B5A">
      <w:pPr>
        <w:pStyle w:val="Bezmezer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V Borku dne </w:t>
      </w:r>
      <w:r w:rsidR="00B63802">
        <w:rPr>
          <w:sz w:val="28"/>
          <w:szCs w:val="28"/>
        </w:rPr>
        <w:t>21</w:t>
      </w:r>
      <w:r>
        <w:rPr>
          <w:sz w:val="28"/>
          <w:szCs w:val="28"/>
        </w:rPr>
        <w:t>. 9. 202</w:t>
      </w:r>
      <w:r w:rsidR="00B63802">
        <w:rPr>
          <w:sz w:val="28"/>
          <w:szCs w:val="28"/>
        </w:rPr>
        <w:t>6</w:t>
      </w:r>
    </w:p>
    <w:p w14:paraId="0BD5CCC2" w14:textId="77777777" w:rsidR="006E2B5A" w:rsidRDefault="006E2B5A" w:rsidP="006E2B5A">
      <w:pPr>
        <w:pStyle w:val="Bezmezer"/>
        <w:rPr>
          <w:sz w:val="28"/>
          <w:szCs w:val="28"/>
        </w:rPr>
      </w:pPr>
    </w:p>
    <w:p w14:paraId="3A9DD0E2" w14:textId="77777777" w:rsidR="000433DC" w:rsidRDefault="000433DC"/>
    <w:sectPr w:rsidR="0004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54A9F"/>
    <w:multiLevelType w:val="hybridMultilevel"/>
    <w:tmpl w:val="F53E03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657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494"/>
    <w:rsid w:val="000433DC"/>
    <w:rsid w:val="00126133"/>
    <w:rsid w:val="002C54AC"/>
    <w:rsid w:val="00622494"/>
    <w:rsid w:val="006E2B5A"/>
    <w:rsid w:val="00930D57"/>
    <w:rsid w:val="0097308C"/>
    <w:rsid w:val="00B63802"/>
    <w:rsid w:val="00D3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E697"/>
  <w15:chartTrackingRefBased/>
  <w15:docId w15:val="{FE2C56F9-229C-4596-A834-CDE411F89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E2B5A"/>
    <w:pPr>
      <w:spacing w:after="200" w:line="27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E2B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6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6</cp:revision>
  <cp:lastPrinted>2026-09-21T15:39:00Z</cp:lastPrinted>
  <dcterms:created xsi:type="dcterms:W3CDTF">2020-09-14T14:31:00Z</dcterms:created>
  <dcterms:modified xsi:type="dcterms:W3CDTF">2026-09-21T15:39:00Z</dcterms:modified>
</cp:coreProperties>
</file>