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BD7" w:rsidRDefault="00814BD7" w:rsidP="00814BD7">
      <w:pPr>
        <w:pStyle w:val="Bezmezer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Obec   B O R E K , Borek</w:t>
      </w:r>
      <w:proofErr w:type="gramEnd"/>
      <w:r>
        <w:rPr>
          <w:b/>
          <w:sz w:val="32"/>
          <w:szCs w:val="32"/>
        </w:rPr>
        <w:t xml:space="preserve"> 8</w:t>
      </w:r>
    </w:p>
    <w:p w:rsidR="00814BD7" w:rsidRDefault="00814BD7" w:rsidP="00814BD7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507 71 </w:t>
      </w:r>
      <w:proofErr w:type="spellStart"/>
      <w:r>
        <w:rPr>
          <w:b/>
          <w:sz w:val="32"/>
          <w:szCs w:val="32"/>
        </w:rPr>
        <w:t>Miletín</w:t>
      </w:r>
      <w:proofErr w:type="spellEnd"/>
    </w:p>
    <w:p w:rsidR="00814BD7" w:rsidRDefault="00814BD7" w:rsidP="00814BD7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IČO 00578223</w:t>
      </w: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V souladu s </w:t>
      </w:r>
      <w:proofErr w:type="spellStart"/>
      <w:r>
        <w:rPr>
          <w:sz w:val="32"/>
          <w:szCs w:val="32"/>
        </w:rPr>
        <w:t>ust</w:t>
      </w:r>
      <w:proofErr w:type="spellEnd"/>
      <w:r>
        <w:rPr>
          <w:sz w:val="32"/>
          <w:szCs w:val="32"/>
        </w:rPr>
        <w:t xml:space="preserve">. § 39 odst. 1 zák. č. 128/2000 Sb., o obcích v platném znění, zveřejňuje obec Borek záměr </w:t>
      </w:r>
      <w:proofErr w:type="gramStart"/>
      <w:r>
        <w:rPr>
          <w:sz w:val="32"/>
          <w:szCs w:val="32"/>
        </w:rPr>
        <w:t>prodat  nemovitý</w:t>
      </w:r>
      <w:proofErr w:type="gramEnd"/>
      <w:r>
        <w:rPr>
          <w:sz w:val="32"/>
          <w:szCs w:val="32"/>
        </w:rPr>
        <w:t xml:space="preserve"> majetek obce    a to:</w:t>
      </w: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Pozemek:</w:t>
      </w:r>
    </w:p>
    <w:p w:rsidR="00814BD7" w:rsidRDefault="00814BD7" w:rsidP="00814BD7">
      <w:pPr>
        <w:pStyle w:val="Bezmezer"/>
        <w:rPr>
          <w:sz w:val="32"/>
          <w:szCs w:val="32"/>
        </w:rPr>
      </w:pPr>
      <w:proofErr w:type="spellStart"/>
      <w:proofErr w:type="gramStart"/>
      <w:r w:rsidRPr="0014262B">
        <w:rPr>
          <w:b/>
          <w:sz w:val="32"/>
          <w:szCs w:val="32"/>
        </w:rPr>
        <w:t>p.č</w:t>
      </w:r>
      <w:proofErr w:type="spellEnd"/>
      <w:r w:rsidRPr="0014262B">
        <w:rPr>
          <w:b/>
          <w:sz w:val="32"/>
          <w:szCs w:val="32"/>
        </w:rPr>
        <w:t>.</w:t>
      </w:r>
      <w:proofErr w:type="gramEnd"/>
      <w:r w:rsidRPr="0014262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494/2</w:t>
      </w:r>
      <w:r w:rsidRPr="0014262B">
        <w:rPr>
          <w:b/>
          <w:sz w:val="32"/>
          <w:szCs w:val="32"/>
        </w:rPr>
        <w:t xml:space="preserve"> ve výměře </w:t>
      </w:r>
      <w:r>
        <w:rPr>
          <w:b/>
          <w:sz w:val="32"/>
          <w:szCs w:val="32"/>
        </w:rPr>
        <w:t>543</w:t>
      </w:r>
      <w:r w:rsidRPr="0014262B">
        <w:rPr>
          <w:b/>
          <w:sz w:val="32"/>
          <w:szCs w:val="32"/>
        </w:rPr>
        <w:t>m2</w:t>
      </w:r>
      <w:r>
        <w:rPr>
          <w:sz w:val="32"/>
          <w:szCs w:val="32"/>
        </w:rPr>
        <w:t>, která byla oddělena geometrickým plánem číslo 123-207/2014 z </w:t>
      </w:r>
      <w:proofErr w:type="spellStart"/>
      <w:r>
        <w:rPr>
          <w:sz w:val="32"/>
          <w:szCs w:val="32"/>
        </w:rPr>
        <w:t>p.č</w:t>
      </w:r>
      <w:proofErr w:type="spellEnd"/>
      <w:r>
        <w:rPr>
          <w:sz w:val="32"/>
          <w:szCs w:val="32"/>
        </w:rPr>
        <w:t>. 494 v k.</w:t>
      </w:r>
      <w:proofErr w:type="spellStart"/>
      <w:r>
        <w:rPr>
          <w:sz w:val="32"/>
          <w:szCs w:val="32"/>
        </w:rPr>
        <w:t>ú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Bezník</w:t>
      </w:r>
      <w:proofErr w:type="spellEnd"/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Petr Holeček</w:t>
      </w:r>
    </w:p>
    <w:p w:rsidR="00814BD7" w:rsidRDefault="00814BD7" w:rsidP="00814BD7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Starosta</w:t>
      </w: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</w:p>
    <w:p w:rsidR="00814BD7" w:rsidRDefault="00814BD7" w:rsidP="00814BD7">
      <w:pPr>
        <w:pStyle w:val="Bezmezer"/>
        <w:rPr>
          <w:sz w:val="32"/>
          <w:szCs w:val="32"/>
        </w:rPr>
      </w:pPr>
    </w:p>
    <w:p w:rsidR="007E6B25" w:rsidRDefault="00814BD7" w:rsidP="00814BD7">
      <w:r>
        <w:rPr>
          <w:sz w:val="32"/>
          <w:szCs w:val="32"/>
        </w:rPr>
        <w:t xml:space="preserve">Vyvěšeno: 27. 4. </w:t>
      </w:r>
      <w:proofErr w:type="gramStart"/>
      <w:r>
        <w:rPr>
          <w:sz w:val="32"/>
          <w:szCs w:val="32"/>
        </w:rPr>
        <w:t>2015                                                                                                    Sejmuto</w:t>
      </w:r>
      <w:proofErr w:type="gramEnd"/>
    </w:p>
    <w:sectPr w:rsidR="007E6B25" w:rsidSect="007E6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4BD7"/>
    <w:rsid w:val="007E6B25"/>
    <w:rsid w:val="00814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14BD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4B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531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 BOREK</cp:lastModifiedBy>
  <cp:revision>2</cp:revision>
  <cp:lastPrinted>2015-01-15T16:24:00Z</cp:lastPrinted>
  <dcterms:created xsi:type="dcterms:W3CDTF">2015-01-15T16:21:00Z</dcterms:created>
  <dcterms:modified xsi:type="dcterms:W3CDTF">2015-01-15T16:27:00Z</dcterms:modified>
</cp:coreProperties>
</file>